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before="66" w:line="240" w:lineRule="auto"/>
        <w:ind w:firstLine="0" w:left="6535" w:right="0"/>
        <w:jc w:val="right"/>
        <w:rPr>
          <w:sz w:val="28"/>
        </w:rPr>
      </w:pPr>
      <w:r>
        <w:rPr>
          <w:sz w:val="28"/>
        </w:rPr>
        <w:t>Утверждаю</w:t>
      </w:r>
    </w:p>
    <w:p w14:paraId="02000000">
      <w:pPr>
        <w:spacing w:before="41" w:line="240" w:lineRule="auto"/>
        <w:ind w:firstLine="0" w:left="3866" w:right="0"/>
        <w:jc w:val="right"/>
        <w:rPr>
          <w:sz w:val="28"/>
        </w:rPr>
      </w:pPr>
      <w:r>
        <w:rPr>
          <w:sz w:val="28"/>
        </w:rPr>
        <w:t>Заведующий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МБДОУ</w:t>
      </w:r>
      <w:r>
        <w:rPr>
          <w:spacing w:val="-5"/>
          <w:sz w:val="28"/>
        </w:rPr>
        <w:t xml:space="preserve"> </w:t>
      </w:r>
    </w:p>
    <w:p w14:paraId="03000000">
      <w:pPr>
        <w:spacing w:before="41" w:line="240" w:lineRule="auto"/>
        <w:ind w:firstLine="0" w:left="3866" w:right="0"/>
        <w:jc w:val="right"/>
        <w:rPr>
          <w:sz w:val="28"/>
        </w:rPr>
      </w:pPr>
      <w:r>
        <w:rPr>
          <w:sz w:val="28"/>
        </w:rPr>
        <w:t>«Мальвина» с. Самбек</w:t>
      </w:r>
    </w:p>
    <w:p w14:paraId="04000000">
      <w:pPr>
        <w:tabs>
          <w:tab w:leader="none" w:pos="6983" w:val="left"/>
        </w:tabs>
        <w:spacing w:before="41" w:line="240" w:lineRule="auto"/>
        <w:ind w:firstLine="508" w:left="3915" w:right="1133"/>
        <w:jc w:val="right"/>
        <w:rPr>
          <w:sz w:val="28"/>
        </w:rPr>
      </w:pPr>
      <w:r>
        <w:rPr>
          <w:sz w:val="28"/>
        </w:rPr>
        <w:t xml:space="preserve">     ___________А.А. Середа</w:t>
      </w:r>
    </w:p>
    <w:p w14:paraId="05000000">
      <w:pPr>
        <w:tabs>
          <w:tab w:leader="none" w:pos="6983" w:val="left"/>
        </w:tabs>
        <w:spacing w:before="41" w:line="240" w:lineRule="auto"/>
        <w:ind w:firstLine="508" w:left="3915" w:right="1133"/>
        <w:jc w:val="right"/>
        <w:rPr>
          <w:sz w:val="28"/>
        </w:rPr>
      </w:pP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pacing w:val="-9"/>
          <w:sz w:val="28"/>
        </w:rPr>
        <w:t xml:space="preserve">        </w:t>
      </w:r>
    </w:p>
    <w:p w14:paraId="06000000">
      <w:pPr>
        <w:tabs>
          <w:tab w:leader="none" w:pos="6983" w:val="left"/>
        </w:tabs>
        <w:spacing w:before="41" w:line="240" w:lineRule="auto"/>
        <w:ind w:firstLine="508" w:left="3915" w:right="1133"/>
        <w:jc w:val="right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«      »</w:t>
      </w:r>
      <w:r>
        <w:rPr>
          <w:spacing w:val="-5"/>
          <w:sz w:val="28"/>
        </w:rPr>
        <w:t xml:space="preserve">  </w:t>
      </w:r>
      <w:r>
        <w:rPr>
          <w:sz w:val="28"/>
        </w:rPr>
        <w:t xml:space="preserve">сентября 2023г. </w:t>
      </w:r>
    </w:p>
    <w:p w14:paraId="07000000">
      <w:pPr>
        <w:pStyle w:val="Style_1"/>
        <w:spacing w:line="240" w:lineRule="auto"/>
        <w:ind w:firstLine="0" w:left="0"/>
        <w:jc w:val="right"/>
        <w:rPr>
          <w:sz w:val="28"/>
        </w:rPr>
      </w:pPr>
    </w:p>
    <w:p w14:paraId="08000000">
      <w:pPr>
        <w:pStyle w:val="Style_1"/>
        <w:spacing w:line="240" w:lineRule="auto"/>
        <w:ind w:firstLine="0" w:left="0"/>
        <w:jc w:val="right"/>
        <w:rPr>
          <w:sz w:val="28"/>
        </w:rPr>
      </w:pPr>
    </w:p>
    <w:p w14:paraId="09000000">
      <w:pPr>
        <w:pStyle w:val="Style_1"/>
        <w:spacing w:line="240" w:lineRule="auto"/>
        <w:ind w:firstLine="0" w:left="0"/>
        <w:jc w:val="left"/>
        <w:rPr>
          <w:sz w:val="28"/>
        </w:rPr>
      </w:pPr>
    </w:p>
    <w:p w14:paraId="0A000000">
      <w:pPr>
        <w:pStyle w:val="Style_1"/>
        <w:spacing w:line="240" w:lineRule="auto"/>
        <w:ind w:firstLine="0" w:left="0"/>
        <w:jc w:val="left"/>
        <w:rPr>
          <w:sz w:val="28"/>
        </w:rPr>
      </w:pPr>
    </w:p>
    <w:p w14:paraId="0B000000">
      <w:pPr>
        <w:pStyle w:val="Style_2"/>
        <w:spacing w:line="240" w:lineRule="auto"/>
        <w:ind w:firstLine="0" w:left="259" w:right="114"/>
        <w:jc w:val="center"/>
        <w:rPr>
          <w:sz w:val="28"/>
        </w:rPr>
      </w:pPr>
      <w:r>
        <w:rPr>
          <w:sz w:val="28"/>
        </w:rPr>
        <w:t>Положение о мониторинге достижения детьми планируемых результатов</w:t>
      </w:r>
      <w:r>
        <w:rPr>
          <w:spacing w:val="-6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</w:p>
    <w:p w14:paraId="0C000000">
      <w:pPr>
        <w:spacing w:before="0" w:line="240" w:lineRule="auto"/>
        <w:ind w:firstLine="0" w:left="2271" w:right="2129"/>
        <w:jc w:val="center"/>
        <w:rPr>
          <w:b w:val="1"/>
          <w:sz w:val="28"/>
        </w:rPr>
      </w:pPr>
      <w:r>
        <w:rPr>
          <w:b w:val="1"/>
          <w:sz w:val="28"/>
        </w:rPr>
        <w:t>МБДОУ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«мальвина</w:t>
      </w:r>
      <w:r>
        <w:rPr>
          <w:b w:val="1"/>
          <w:sz w:val="28"/>
        </w:rPr>
        <w:t>»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с. Самбек</w:t>
      </w:r>
    </w:p>
    <w:p w14:paraId="0D000000">
      <w:pPr>
        <w:pStyle w:val="Style_1"/>
        <w:spacing w:before="11" w:line="240" w:lineRule="auto"/>
        <w:ind w:firstLine="0" w:left="0"/>
        <w:jc w:val="left"/>
        <w:rPr>
          <w:b w:val="1"/>
          <w:sz w:val="28"/>
        </w:rPr>
      </w:pPr>
    </w:p>
    <w:p w14:paraId="0E000000">
      <w:pPr>
        <w:pStyle w:val="Style_2"/>
        <w:numPr>
          <w:ilvl w:val="0"/>
          <w:numId w:val="1"/>
        </w:numPr>
        <w:tabs>
          <w:tab w:leader="none" w:pos="543" w:val="left"/>
        </w:tabs>
        <w:spacing w:after="0" w:before="0" w:line="240" w:lineRule="auto"/>
        <w:ind w:hanging="284" w:left="542" w:right="0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</w:p>
    <w:p w14:paraId="0F000000">
      <w:pPr>
        <w:pStyle w:val="Style_3"/>
        <w:numPr>
          <w:ilvl w:val="1"/>
          <w:numId w:val="1"/>
        </w:numPr>
        <w:tabs>
          <w:tab w:leader="none" w:pos="869" w:val="left"/>
        </w:tabs>
        <w:spacing w:after="0" w:before="0" w:line="240" w:lineRule="auto"/>
        <w:ind w:firstLine="0" w:left="259" w:right="106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«Об образовании в Российской Федерации» от 29.12.2012 № 273 -</w:t>
      </w:r>
      <w:r>
        <w:rPr>
          <w:spacing w:val="1"/>
          <w:sz w:val="28"/>
        </w:rPr>
        <w:t xml:space="preserve"> </w:t>
      </w:r>
      <w:r>
        <w:rPr>
          <w:sz w:val="28"/>
        </w:rPr>
        <w:t>ФЗ,</w:t>
      </w:r>
      <w:r>
        <w:rPr>
          <w:spacing w:val="4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науки</w:t>
      </w:r>
      <w:r>
        <w:rPr>
          <w:spacing w:val="43"/>
          <w:sz w:val="28"/>
        </w:rPr>
        <w:t xml:space="preserve"> </w:t>
      </w:r>
      <w:r>
        <w:rPr>
          <w:sz w:val="28"/>
        </w:rPr>
        <w:t>РФ</w:t>
      </w:r>
      <w:r>
        <w:rPr>
          <w:spacing w:val="43"/>
          <w:sz w:val="28"/>
        </w:rPr>
        <w:t xml:space="preserve"> </w:t>
      </w:r>
      <w:r>
        <w:rPr>
          <w:sz w:val="28"/>
        </w:rPr>
        <w:t>от17</w:t>
      </w:r>
      <w:r>
        <w:rPr>
          <w:spacing w:val="4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44"/>
          <w:sz w:val="28"/>
        </w:rPr>
        <w:t xml:space="preserve"> </w:t>
      </w:r>
      <w:r>
        <w:rPr>
          <w:sz w:val="28"/>
        </w:rPr>
        <w:t>2013г.</w:t>
      </w:r>
    </w:p>
    <w:p w14:paraId="10000000">
      <w:pPr>
        <w:pStyle w:val="Style_1"/>
        <w:spacing w:line="240" w:lineRule="auto"/>
        <w:ind w:right="115"/>
        <w:rPr>
          <w:sz w:val="28"/>
        </w:rPr>
      </w:pPr>
      <w:r>
        <w:rPr>
          <w:sz w:val="28"/>
        </w:rPr>
        <w:t>№1155 «Об утверждении федерального государственного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 дошкольного образования», Уставом МБДОУ «Мальвина»</w:t>
      </w:r>
      <w:r>
        <w:rPr>
          <w:spacing w:val="1"/>
          <w:sz w:val="28"/>
        </w:rPr>
        <w:t xml:space="preserve"> </w:t>
      </w:r>
      <w:r>
        <w:rPr>
          <w:sz w:val="28"/>
        </w:rPr>
        <w:t>с. Самбек</w:t>
      </w:r>
    </w:p>
    <w:p w14:paraId="11000000">
      <w:pPr>
        <w:pStyle w:val="Style_3"/>
        <w:numPr>
          <w:ilvl w:val="1"/>
          <w:numId w:val="1"/>
        </w:numPr>
        <w:tabs>
          <w:tab w:leader="none" w:pos="956" w:val="left"/>
        </w:tabs>
        <w:spacing w:after="0" w:before="0" w:line="240" w:lineRule="auto"/>
        <w:ind w:firstLine="0" w:left="259" w:right="109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дошкольном учреждении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 развитие дошкольника.</w:t>
      </w:r>
    </w:p>
    <w:p w14:paraId="12000000">
      <w:pPr>
        <w:pStyle w:val="Style_2"/>
        <w:numPr>
          <w:ilvl w:val="0"/>
          <w:numId w:val="1"/>
        </w:numPr>
        <w:tabs>
          <w:tab w:leader="none" w:pos="471" w:val="left"/>
        </w:tabs>
        <w:spacing w:after="0" w:before="221" w:line="240" w:lineRule="auto"/>
        <w:ind w:hanging="212" w:left="470" w:right="0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мониторинга</w:t>
      </w:r>
    </w:p>
    <w:p w14:paraId="13000000">
      <w:pPr>
        <w:pStyle w:val="Style_3"/>
        <w:numPr>
          <w:ilvl w:val="1"/>
          <w:numId w:val="1"/>
        </w:numPr>
        <w:tabs>
          <w:tab w:leader="none" w:pos="960" w:val="left"/>
        </w:tabs>
        <w:spacing w:after="0" w:before="0" w:line="240" w:lineRule="auto"/>
        <w:ind w:firstLine="0" w:left="259" w:right="118"/>
        <w:jc w:val="both"/>
        <w:rPr>
          <w:sz w:val="28"/>
        </w:rPr>
      </w:pP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14:paraId="14000000">
      <w:pPr>
        <w:pStyle w:val="Style_3"/>
        <w:numPr>
          <w:ilvl w:val="1"/>
          <w:numId w:val="1"/>
        </w:numPr>
        <w:tabs>
          <w:tab w:leader="none" w:pos="754" w:val="left"/>
        </w:tabs>
        <w:spacing w:after="0" w:before="222" w:line="240" w:lineRule="auto"/>
        <w:ind w:hanging="495" w:left="753" w:right="0"/>
        <w:jc w:val="both"/>
        <w:rPr>
          <w:sz w:val="28"/>
        </w:rPr>
      </w:pPr>
      <w:r>
        <w:rPr>
          <w:sz w:val="28"/>
        </w:rPr>
        <w:t>Выявить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</w:p>
    <w:p w14:paraId="15000000">
      <w:pPr>
        <w:pStyle w:val="Style_3"/>
        <w:numPr>
          <w:ilvl w:val="1"/>
          <w:numId w:val="1"/>
        </w:numPr>
        <w:tabs>
          <w:tab w:leader="none" w:pos="1167" w:val="left"/>
        </w:tabs>
        <w:spacing w:after="0" w:before="226" w:line="240" w:lineRule="auto"/>
        <w:ind w:firstLine="0" w:left="259" w:right="117"/>
        <w:jc w:val="both"/>
        <w:rPr>
          <w:sz w:val="28"/>
        </w:rPr>
      </w:pPr>
      <w:r>
        <w:rPr>
          <w:sz w:val="28"/>
        </w:rPr>
        <w:t>Наметить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личности.</w:t>
      </w:r>
    </w:p>
    <w:p w14:paraId="16000000">
      <w:pPr>
        <w:pStyle w:val="Style_2"/>
        <w:numPr>
          <w:ilvl w:val="0"/>
          <w:numId w:val="1"/>
        </w:numPr>
        <w:tabs>
          <w:tab w:leader="none" w:pos="471" w:val="left"/>
        </w:tabs>
        <w:spacing w:after="0" w:before="230" w:line="240" w:lineRule="auto"/>
        <w:ind w:hanging="212" w:left="470" w:right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мониторинга</w:t>
      </w:r>
    </w:p>
    <w:p w14:paraId="17000000">
      <w:pPr>
        <w:pStyle w:val="Style_3"/>
        <w:numPr>
          <w:ilvl w:val="1"/>
          <w:numId w:val="1"/>
        </w:numPr>
        <w:tabs>
          <w:tab w:leader="none" w:pos="754" w:val="left"/>
        </w:tabs>
        <w:spacing w:after="0" w:before="0" w:line="240" w:lineRule="auto"/>
        <w:ind w:hanging="495" w:left="753" w:right="0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компонента:</w:t>
      </w:r>
    </w:p>
    <w:p w14:paraId="18000000">
      <w:pPr>
        <w:pStyle w:val="Style_3"/>
        <w:numPr>
          <w:ilvl w:val="0"/>
          <w:numId w:val="2"/>
        </w:numPr>
        <w:tabs>
          <w:tab w:leader="none" w:pos="779" w:val="left"/>
        </w:tabs>
        <w:spacing w:after="0" w:before="225" w:line="240" w:lineRule="auto"/>
        <w:ind w:firstLine="0" w:left="259" w:right="113"/>
        <w:jc w:val="both"/>
        <w:rPr>
          <w:sz w:val="28"/>
        </w:rPr>
      </w:pPr>
      <w:r>
        <w:rPr>
          <w:sz w:val="28"/>
        </w:rPr>
        <w:t xml:space="preserve">Мониторинг </w:t>
      </w:r>
      <w:r>
        <w:rPr>
          <w:b w:val="1"/>
          <w:sz w:val="28"/>
        </w:rPr>
        <w:t>образовательного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процесса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отслеживание 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14:paraId="19000000">
      <w:pPr>
        <w:pStyle w:val="Style_3"/>
        <w:numPr>
          <w:ilvl w:val="0"/>
          <w:numId w:val="2"/>
        </w:numPr>
        <w:tabs>
          <w:tab w:leader="none" w:pos="659" w:val="left"/>
        </w:tabs>
        <w:spacing w:after="0" w:before="0" w:line="240" w:lineRule="auto"/>
        <w:ind w:firstLine="0" w:left="259" w:right="115"/>
        <w:jc w:val="both"/>
        <w:rPr>
          <w:sz w:val="28"/>
        </w:rPr>
      </w:pPr>
      <w:r>
        <w:rPr>
          <w:sz w:val="28"/>
        </w:rPr>
        <w:t xml:space="preserve">Мониторинг </w:t>
      </w:r>
      <w:r>
        <w:rPr>
          <w:b w:val="1"/>
          <w:sz w:val="28"/>
        </w:rPr>
        <w:t>детского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 xml:space="preserve">развития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"/>
          <w:sz w:val="28"/>
        </w:rPr>
        <w:t xml:space="preserve"> </w:t>
      </w:r>
      <w:r>
        <w:rPr>
          <w:sz w:val="28"/>
        </w:rPr>
        <w:t>интегративных,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качеств.</w:t>
      </w:r>
    </w:p>
    <w:p w14:paraId="1A000000">
      <w:pPr>
        <w:pStyle w:val="Style_3"/>
        <w:numPr>
          <w:ilvl w:val="1"/>
          <w:numId w:val="1"/>
        </w:numPr>
        <w:tabs>
          <w:tab w:leader="none" w:pos="1056" w:val="left"/>
        </w:tabs>
        <w:spacing w:after="0" w:before="0" w:line="240" w:lineRule="auto"/>
        <w:ind w:firstLine="0" w:left="259" w:right="114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 </w:t>
      </w:r>
      <w:r>
        <w:rPr>
          <w:b w:val="1"/>
          <w:sz w:val="28"/>
        </w:rPr>
        <w:t>образовательной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деятельностью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детским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развитием</w:t>
      </w:r>
      <w:r>
        <w:rPr>
          <w:b w:val="1"/>
          <w:spacing w:val="1"/>
          <w:sz w:val="28"/>
        </w:rPr>
        <w:t xml:space="preserve"> </w:t>
      </w:r>
      <w:r>
        <w:rPr>
          <w:sz w:val="28"/>
        </w:rPr>
        <w:t>в Учреждении осуществляется в течение времени 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 Учреждении.</w:t>
      </w:r>
    </w:p>
    <w:p w14:paraId="1B000000">
      <w:pPr>
        <w:pStyle w:val="Style_3"/>
        <w:numPr>
          <w:ilvl w:val="1"/>
          <w:numId w:val="1"/>
        </w:numPr>
        <w:tabs>
          <w:tab w:leader="none" w:pos="1143" w:val="left"/>
        </w:tabs>
        <w:spacing w:after="0" w:before="0" w:line="240" w:lineRule="auto"/>
        <w:ind w:firstLine="0" w:left="259" w:right="108"/>
        <w:jc w:val="both"/>
        <w:rPr>
          <w:sz w:val="28"/>
        </w:rPr>
      </w:pPr>
      <w:r>
        <w:rPr>
          <w:sz w:val="28"/>
        </w:rPr>
        <w:t xml:space="preserve">Мониторинг </w:t>
      </w:r>
      <w:r>
        <w:rPr>
          <w:b w:val="1"/>
          <w:sz w:val="28"/>
        </w:rPr>
        <w:t>образовательного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 xml:space="preserve">процесса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 наблюдения, организуемые воспитателями всех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– 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(сентябрь,</w:t>
      </w:r>
      <w:r>
        <w:rPr>
          <w:spacing w:val="1"/>
          <w:sz w:val="28"/>
        </w:rPr>
        <w:t xml:space="preserve"> </w:t>
      </w:r>
      <w:r>
        <w:rPr>
          <w:sz w:val="28"/>
        </w:rPr>
        <w:t>май).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3"/>
          <w:sz w:val="28"/>
        </w:rPr>
        <w:t xml:space="preserve"> </w:t>
      </w:r>
      <w:r>
        <w:rPr>
          <w:sz w:val="28"/>
        </w:rPr>
        <w:t>школе</w:t>
      </w:r>
      <w:r>
        <w:rPr>
          <w:spacing w:val="4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6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</w:p>
    <w:p w14:paraId="1C000000">
      <w:pPr>
        <w:pStyle w:val="Style_1"/>
        <w:spacing w:before="67" w:line="240" w:lineRule="auto"/>
        <w:ind w:firstLine="0" w:left="-709" w:right="116"/>
        <w:rPr>
          <w:sz w:val="28"/>
        </w:rPr>
      </w:pPr>
      <w:r>
        <w:rPr>
          <w:sz w:val="28"/>
        </w:rPr>
        <w:t xml:space="preserve">     специалистами Учреждения, в апреле-мае месяце посредством тематического</w:t>
      </w:r>
      <w:r>
        <w:rPr>
          <w:spacing w:val="-67"/>
          <w:sz w:val="28"/>
        </w:rPr>
        <w:t xml:space="preserve">       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1"/>
          <w:sz w:val="28"/>
        </w:rPr>
        <w:t xml:space="preserve">   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развитию.)</w:t>
      </w:r>
    </w:p>
    <w:p w14:paraId="1D000000">
      <w:pPr>
        <w:pStyle w:val="Style_3"/>
        <w:numPr>
          <w:ilvl w:val="1"/>
          <w:numId w:val="1"/>
        </w:numPr>
        <w:tabs>
          <w:tab w:leader="none" w:pos="826" w:val="left"/>
        </w:tabs>
        <w:spacing w:after="0" w:before="0" w:line="240" w:lineRule="auto"/>
        <w:ind w:firstLine="0" w:left="259" w:right="107"/>
        <w:jc w:val="both"/>
        <w:rPr>
          <w:sz w:val="28"/>
        </w:rPr>
      </w:pPr>
      <w:r>
        <w:rPr>
          <w:sz w:val="28"/>
        </w:rPr>
        <w:t xml:space="preserve">Мониторинг </w:t>
      </w:r>
      <w:r>
        <w:rPr>
          <w:b w:val="1"/>
          <w:sz w:val="28"/>
        </w:rPr>
        <w:t xml:space="preserve">детского развития </w:t>
      </w:r>
      <w:r>
        <w:rPr>
          <w:sz w:val="28"/>
        </w:rPr>
        <w:t>осуществляется через 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7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7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диагностические исследования специалистов Учреждения – 2 раза в год,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апреле-мае</w:t>
      </w:r>
      <w:r>
        <w:rPr>
          <w:spacing w:val="71"/>
          <w:sz w:val="28"/>
        </w:rPr>
        <w:t xml:space="preserve"> </w:t>
      </w:r>
      <w:r>
        <w:rPr>
          <w:sz w:val="28"/>
        </w:rPr>
        <w:t>месяце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14:paraId="1E000000">
      <w:pPr>
        <w:pStyle w:val="Style_1"/>
        <w:spacing w:before="3" w:line="240" w:lineRule="auto"/>
        <w:ind w:right="107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7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ребенка (проводит инструктор по физическому азвитию), 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его здоровья (проводит медицинский работник /по согласованию/),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коррекции речевых нарушений (проводит логопед); развития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способностей: познавательных, коммуникативных и регуляторных (проводит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педагог-психолог,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воспитатель)</w:t>
      </w:r>
    </w:p>
    <w:p w14:paraId="1F000000">
      <w:pPr>
        <w:pStyle w:val="Style_3"/>
        <w:numPr>
          <w:ilvl w:val="1"/>
          <w:numId w:val="1"/>
        </w:numPr>
        <w:tabs>
          <w:tab w:leader="none" w:pos="850" w:val="left"/>
        </w:tabs>
        <w:spacing w:after="0" w:before="224" w:line="240" w:lineRule="auto"/>
        <w:ind w:firstLine="0" w:left="259" w:right="114"/>
        <w:jc w:val="both"/>
        <w:rPr>
          <w:sz w:val="28"/>
        </w:rPr>
      </w:pPr>
      <w:r>
        <w:rPr>
          <w:sz w:val="28"/>
        </w:rPr>
        <w:t>Методологическая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«От рождения до школы»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Н.Е. Вераксы.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7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 специалистов и программ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20000000">
      <w:pPr>
        <w:pStyle w:val="Style_1"/>
        <w:spacing w:before="229" w:line="240" w:lineRule="auto"/>
        <w:ind/>
        <w:rPr>
          <w:sz w:val="28"/>
        </w:rPr>
      </w:pPr>
      <w:r>
        <w:rPr>
          <w:sz w:val="28"/>
        </w:rPr>
        <w:t>Используются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методы:</w:t>
      </w:r>
    </w:p>
    <w:p w14:paraId="21000000">
      <w:pPr>
        <w:pStyle w:val="Style_3"/>
        <w:numPr>
          <w:ilvl w:val="0"/>
          <w:numId w:val="3"/>
        </w:numPr>
        <w:tabs>
          <w:tab w:leader="none" w:pos="471" w:val="left"/>
          <w:tab w:leader="none" w:pos="472" w:val="left"/>
        </w:tabs>
        <w:spacing w:after="0" w:before="225" w:line="240" w:lineRule="auto"/>
        <w:ind w:hanging="361" w:left="471" w:right="300"/>
        <w:jc w:val="left"/>
        <w:rPr>
          <w:sz w:val="28"/>
        </w:rPr>
      </w:pPr>
      <w:r>
        <w:rPr>
          <w:sz w:val="28"/>
        </w:rPr>
        <w:t>наблюдение (целенаправленное и систематическое изучение объекта, сбор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фиксация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объекта);</w:t>
      </w:r>
    </w:p>
    <w:p w14:paraId="22000000">
      <w:pPr>
        <w:pStyle w:val="Style_3"/>
        <w:numPr>
          <w:ilvl w:val="0"/>
          <w:numId w:val="3"/>
        </w:numPr>
        <w:tabs>
          <w:tab w:leader="none" w:pos="471" w:val="left"/>
          <w:tab w:leader="none" w:pos="472" w:val="left"/>
        </w:tabs>
        <w:spacing w:after="0" w:before="72" w:line="240" w:lineRule="auto"/>
        <w:ind w:hanging="362" w:left="471" w:right="0"/>
        <w:jc w:val="left"/>
        <w:rPr>
          <w:sz w:val="28"/>
        </w:rPr>
      </w:pPr>
      <w:r>
        <w:rPr>
          <w:sz w:val="28"/>
        </w:rPr>
        <w:t>беседа;</w:t>
      </w:r>
    </w:p>
    <w:p w14:paraId="23000000">
      <w:pPr>
        <w:pStyle w:val="Style_3"/>
        <w:numPr>
          <w:ilvl w:val="0"/>
          <w:numId w:val="3"/>
        </w:numPr>
        <w:tabs>
          <w:tab w:leader="none" w:pos="471" w:val="left"/>
          <w:tab w:leader="none" w:pos="472" w:val="left"/>
        </w:tabs>
        <w:spacing w:after="0" w:before="76" w:line="240" w:lineRule="auto"/>
        <w:ind w:hanging="362" w:left="471" w:right="0"/>
        <w:jc w:val="left"/>
        <w:rPr>
          <w:sz w:val="28"/>
        </w:rPr>
      </w:pPr>
      <w:r>
        <w:rPr>
          <w:sz w:val="28"/>
        </w:rPr>
        <w:t>тестирование;</w:t>
      </w:r>
    </w:p>
    <w:p w14:paraId="24000000">
      <w:pPr>
        <w:pStyle w:val="Style_3"/>
        <w:numPr>
          <w:ilvl w:val="0"/>
          <w:numId w:val="3"/>
        </w:numPr>
        <w:tabs>
          <w:tab w:leader="none" w:pos="471" w:val="left"/>
          <w:tab w:leader="none" w:pos="472" w:val="left"/>
        </w:tabs>
        <w:spacing w:after="0" w:before="77" w:line="240" w:lineRule="auto"/>
        <w:ind w:hanging="362" w:left="471" w:right="0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14:paraId="25000000">
      <w:pPr>
        <w:pStyle w:val="Style_3"/>
        <w:numPr>
          <w:ilvl w:val="0"/>
          <w:numId w:val="3"/>
        </w:numPr>
        <w:tabs>
          <w:tab w:leader="none" w:pos="471" w:val="left"/>
          <w:tab w:leader="none" w:pos="472" w:val="left"/>
        </w:tabs>
        <w:spacing w:after="0" w:before="72" w:line="240" w:lineRule="auto"/>
        <w:ind w:hanging="362" w:left="471" w:right="0"/>
        <w:jc w:val="left"/>
        <w:rPr>
          <w:sz w:val="28"/>
        </w:rPr>
      </w:pPr>
      <w:r>
        <w:rPr>
          <w:sz w:val="28"/>
        </w:rPr>
        <w:t>сравнительный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анализ.</w:t>
      </w:r>
    </w:p>
    <w:p w14:paraId="26000000">
      <w:pPr>
        <w:pStyle w:val="Style_3"/>
        <w:numPr>
          <w:ilvl w:val="1"/>
          <w:numId w:val="1"/>
        </w:numPr>
        <w:tabs>
          <w:tab w:leader="none" w:pos="1017" w:val="left"/>
          <w:tab w:leader="none" w:pos="1018" w:val="left"/>
          <w:tab w:leader="none" w:pos="2696" w:val="left"/>
          <w:tab w:leader="none" w:pos="4586" w:val="left"/>
          <w:tab w:leader="none" w:pos="6969" w:val="left"/>
          <w:tab w:leader="none" w:pos="9085" w:val="left"/>
        </w:tabs>
        <w:spacing w:after="0" w:before="76" w:line="240" w:lineRule="auto"/>
        <w:ind w:firstLine="0" w:left="259" w:right="114"/>
        <w:jc w:val="left"/>
        <w:rPr>
          <w:sz w:val="28"/>
        </w:rPr>
      </w:pPr>
      <w:r>
        <w:rPr>
          <w:sz w:val="28"/>
        </w:rPr>
        <w:t>Результаты</w:t>
      </w:r>
      <w:r>
        <w:rPr>
          <w:sz w:val="28"/>
        </w:rPr>
        <w:tab/>
      </w:r>
      <w:r>
        <w:rPr>
          <w:sz w:val="28"/>
        </w:rPr>
        <w:t>мониторинга</w:t>
      </w:r>
      <w:r>
        <w:rPr>
          <w:sz w:val="28"/>
        </w:rPr>
        <w:tab/>
      </w:r>
      <w:r>
        <w:rPr>
          <w:sz w:val="28"/>
        </w:rPr>
        <w:t>предоставляются</w:t>
      </w:r>
      <w:r>
        <w:rPr>
          <w:sz w:val="28"/>
        </w:rPr>
        <w:tab/>
      </w:r>
      <w:r>
        <w:rPr>
          <w:sz w:val="28"/>
        </w:rPr>
        <w:t>воспитателями</w:t>
      </w:r>
      <w:r>
        <w:rPr>
          <w:sz w:val="28"/>
        </w:rPr>
        <w:tab/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 старшему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воспитателю.</w:t>
      </w:r>
    </w:p>
    <w:p w14:paraId="27000000">
      <w:pPr>
        <w:pStyle w:val="Style_1"/>
        <w:spacing w:before="225" w:line="240" w:lineRule="auto"/>
        <w:ind w:right="11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программных требований и на основе анализа определяются 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 учебный год.</w:t>
      </w:r>
    </w:p>
    <w:p w14:paraId="28000000">
      <w:pPr>
        <w:pStyle w:val="Style_3"/>
        <w:numPr>
          <w:ilvl w:val="1"/>
          <w:numId w:val="1"/>
        </w:numPr>
        <w:tabs>
          <w:tab w:leader="none" w:pos="778" w:val="left"/>
        </w:tabs>
        <w:spacing w:after="0" w:before="225" w:line="240" w:lineRule="auto"/>
        <w:ind w:firstLine="0" w:left="259" w:right="112"/>
        <w:jc w:val="both"/>
        <w:rPr>
          <w:sz w:val="28"/>
        </w:rPr>
      </w:pPr>
      <w:r>
        <w:rPr>
          <w:sz w:val="28"/>
        </w:rPr>
        <w:t>Мониторинг усвоения детьми программных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 руководителем,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 следующими уровнями: высокий,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средний,</w:t>
      </w:r>
      <w:r>
        <w:rPr>
          <w:spacing w:val="2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или даже</w:t>
      </w:r>
      <w:r>
        <w:rPr>
          <w:spacing w:val="2"/>
          <w:sz w:val="28"/>
        </w:rPr>
        <w:t xml:space="preserve"> </w:t>
      </w:r>
      <w:r>
        <w:rPr>
          <w:sz w:val="28"/>
        </w:rPr>
        <w:t>низший.</w:t>
      </w:r>
    </w:p>
    <w:p w14:paraId="29000000">
      <w:pPr>
        <w:pStyle w:val="Style_1"/>
        <w:spacing w:before="225" w:line="240" w:lineRule="auto"/>
        <w:ind/>
        <w:jc w:val="left"/>
        <w:rPr>
          <w:sz w:val="28"/>
        </w:rPr>
      </w:pPr>
      <w:r>
        <w:rPr>
          <w:sz w:val="28"/>
        </w:rPr>
        <w:t>Педагог-психолог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диагностическими методиками.</w:t>
      </w:r>
    </w:p>
    <w:p w14:paraId="2A000000">
      <w:pPr>
        <w:sectPr>
          <w:type w:val="continuous"/>
          <w:pgSz w:h="16840" w:orient="portrait" w:w="11910"/>
          <w:pgMar w:bottom="280" w:left="1440" w:right="740" w:top="1040"/>
        </w:sectPr>
      </w:pPr>
    </w:p>
    <w:p w14:paraId="2B000000">
      <w:pPr>
        <w:pStyle w:val="Style_2"/>
        <w:numPr>
          <w:ilvl w:val="0"/>
          <w:numId w:val="1"/>
        </w:numPr>
        <w:tabs>
          <w:tab w:leader="none" w:pos="471" w:val="left"/>
        </w:tabs>
        <w:spacing w:after="0" w:before="72" w:line="240" w:lineRule="auto"/>
        <w:ind w:hanging="212" w:left="470" w:right="0"/>
        <w:jc w:val="left"/>
        <w:rPr>
          <w:sz w:val="28"/>
        </w:rPr>
      </w:pPr>
      <w:r>
        <w:rPr>
          <w:sz w:val="28"/>
        </w:rPr>
        <w:t>Контроль</w:t>
      </w:r>
    </w:p>
    <w:p w14:paraId="2C000000">
      <w:pPr>
        <w:pStyle w:val="Style_3"/>
        <w:numPr>
          <w:ilvl w:val="1"/>
          <w:numId w:val="1"/>
        </w:numPr>
        <w:tabs>
          <w:tab w:leader="none" w:pos="783" w:val="left"/>
        </w:tabs>
        <w:spacing w:after="0" w:before="0" w:line="240" w:lineRule="auto"/>
        <w:ind w:firstLine="0" w:left="259" w:right="120"/>
        <w:jc w:val="both"/>
        <w:rPr>
          <w:sz w:val="28"/>
        </w:rPr>
      </w:pPr>
      <w:r>
        <w:rPr>
          <w:sz w:val="28"/>
        </w:rPr>
        <w:t>Контроль за проведением мониторинга образовательной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форм:</w:t>
      </w:r>
    </w:p>
    <w:p w14:paraId="2D000000">
      <w:pPr>
        <w:pStyle w:val="Style_3"/>
        <w:numPr>
          <w:ilvl w:val="1"/>
          <w:numId w:val="3"/>
        </w:numPr>
        <w:tabs>
          <w:tab w:leader="none" w:pos="424" w:val="left"/>
        </w:tabs>
        <w:spacing w:after="0" w:before="223" w:line="240" w:lineRule="auto"/>
        <w:ind w:hanging="165" w:left="423" w:right="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ежедневного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</w:p>
    <w:p w14:paraId="2E000000">
      <w:pPr>
        <w:pStyle w:val="Style_3"/>
        <w:numPr>
          <w:ilvl w:val="1"/>
          <w:numId w:val="3"/>
        </w:numPr>
        <w:tabs>
          <w:tab w:leader="none" w:pos="424" w:val="left"/>
        </w:tabs>
        <w:spacing w:after="0" w:before="225" w:line="240" w:lineRule="auto"/>
        <w:ind w:hanging="165" w:left="423" w:right="0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контроля</w:t>
      </w:r>
    </w:p>
    <w:p w14:paraId="2F000000">
      <w:pPr>
        <w:pStyle w:val="Style_3"/>
        <w:numPr>
          <w:ilvl w:val="1"/>
          <w:numId w:val="3"/>
        </w:numPr>
        <w:tabs>
          <w:tab w:leader="none" w:pos="424" w:val="left"/>
        </w:tabs>
        <w:spacing w:after="0" w:before="225" w:line="240" w:lineRule="auto"/>
        <w:ind w:hanging="165" w:left="423" w:right="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</w:p>
    <w:p w14:paraId="30000000">
      <w:pPr>
        <w:pStyle w:val="Style_3"/>
        <w:tabs>
          <w:tab w:leader="none" w:pos="552" w:val="left"/>
          <w:tab w:leader="none" w:pos="553" w:val="left"/>
          <w:tab w:leader="none" w:pos="2101" w:val="left"/>
          <w:tab w:leader="none" w:pos="2964" w:val="left"/>
          <w:tab w:leader="none" w:pos="7885" w:val="left"/>
        </w:tabs>
        <w:spacing w:after="0" w:before="226" w:line="240" w:lineRule="auto"/>
        <w:ind w:right="117"/>
        <w:jc w:val="left"/>
        <w:rPr>
          <w:sz w:val="28"/>
        </w:rPr>
      </w:pPr>
      <w:r>
        <w:rPr>
          <w:sz w:val="28"/>
        </w:rPr>
        <w:t>5.4 Посещение</w:t>
      </w:r>
      <w:r>
        <w:rPr>
          <w:sz w:val="28"/>
        </w:rPr>
        <w:tab/>
      </w:r>
      <w:r>
        <w:rPr>
          <w:sz w:val="28"/>
        </w:rPr>
        <w:t>НОД,</w:t>
      </w:r>
      <w:r>
        <w:rPr>
          <w:sz w:val="28"/>
        </w:rPr>
        <w:tab/>
      </w:r>
      <w:r>
        <w:rPr>
          <w:sz w:val="28"/>
        </w:rPr>
        <w:t>организацию</w:t>
      </w:r>
      <w:r>
        <w:rPr>
          <w:spacing w:val="122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19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22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других</w:t>
      </w:r>
      <w:r>
        <w:rPr>
          <w:spacing w:val="4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</w:p>
    <w:p w14:paraId="31000000">
      <w:pPr>
        <w:pStyle w:val="Style_3"/>
        <w:numPr>
          <w:ilvl w:val="1"/>
          <w:numId w:val="3"/>
        </w:numPr>
        <w:tabs>
          <w:tab w:leader="none" w:pos="552" w:val="left"/>
          <w:tab w:leader="none" w:pos="553" w:val="left"/>
          <w:tab w:leader="none" w:pos="2101" w:val="left"/>
          <w:tab w:leader="none" w:pos="2964" w:val="left"/>
          <w:tab w:leader="none" w:pos="7885" w:val="left"/>
        </w:tabs>
        <w:spacing w:after="0" w:before="226" w:line="240" w:lineRule="auto"/>
        <w:ind w:right="117"/>
        <w:jc w:val="left"/>
        <w:rPr>
          <w:sz w:val="28"/>
        </w:rPr>
      </w:pPr>
      <w:r>
        <w:rPr>
          <w:sz w:val="28"/>
        </w:rPr>
        <w:t xml:space="preserve"> 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документации</w:t>
      </w:r>
    </w:p>
    <w:p w14:paraId="32000000">
      <w:pPr>
        <w:pStyle w:val="Style_2"/>
        <w:numPr>
          <w:ilvl w:val="0"/>
          <w:numId w:val="1"/>
        </w:numPr>
        <w:tabs>
          <w:tab w:leader="none" w:pos="616" w:val="left"/>
        </w:tabs>
        <w:spacing w:after="0" w:before="230" w:line="240" w:lineRule="auto"/>
        <w:ind w:hanging="357" w:left="615" w:right="0"/>
        <w:jc w:val="both"/>
        <w:rPr>
          <w:sz w:val="28"/>
        </w:rPr>
      </w:pPr>
      <w:r>
        <w:rPr>
          <w:sz w:val="28"/>
        </w:rPr>
        <w:t>Отчетность</w:t>
      </w:r>
    </w:p>
    <w:p w14:paraId="33000000">
      <w:pPr>
        <w:pStyle w:val="Style_3"/>
        <w:numPr>
          <w:ilvl w:val="1"/>
          <w:numId w:val="1"/>
        </w:numPr>
        <w:tabs>
          <w:tab w:leader="none" w:pos="888" w:val="left"/>
        </w:tabs>
        <w:spacing w:after="0" w:before="0" w:line="240" w:lineRule="auto"/>
        <w:ind w:firstLine="0" w:left="259" w:right="112"/>
        <w:jc w:val="both"/>
        <w:rPr>
          <w:sz w:val="28"/>
        </w:rPr>
      </w:pPr>
      <w:r>
        <w:rPr>
          <w:sz w:val="28"/>
        </w:rPr>
        <w:t>Воспитатели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/по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согласованию/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сдают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 выводами старшему воспитателю, который 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сравнительный анализ мониторинга, делает вывод, определяет рекомендации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совете.</w:t>
      </w:r>
    </w:p>
    <w:p w14:paraId="34000000">
      <w:pPr>
        <w:pStyle w:val="Style_2"/>
        <w:numPr>
          <w:ilvl w:val="0"/>
          <w:numId w:val="1"/>
        </w:numPr>
        <w:tabs>
          <w:tab w:leader="none" w:pos="543" w:val="left"/>
        </w:tabs>
        <w:spacing w:after="0" w:before="231" w:line="240" w:lineRule="auto"/>
        <w:ind w:hanging="284" w:left="542" w:right="0"/>
        <w:jc w:val="both"/>
        <w:rPr>
          <w:sz w:val="28"/>
        </w:rPr>
      </w:pPr>
      <w:r>
        <w:rPr>
          <w:sz w:val="28"/>
        </w:rPr>
        <w:t>Документация</w:t>
      </w:r>
    </w:p>
    <w:p w14:paraId="35000000">
      <w:pPr>
        <w:pStyle w:val="Style_3"/>
        <w:numPr>
          <w:ilvl w:val="1"/>
          <w:numId w:val="1"/>
        </w:numPr>
        <w:tabs>
          <w:tab w:leader="none" w:pos="807" w:val="left"/>
        </w:tabs>
        <w:spacing w:after="0" w:before="0" w:line="240" w:lineRule="auto"/>
        <w:ind w:firstLine="0" w:left="259" w:right="106"/>
        <w:jc w:val="both"/>
        <w:rPr>
          <w:sz w:val="28"/>
        </w:rPr>
      </w:pPr>
      <w:r>
        <w:rPr>
          <w:sz w:val="28"/>
        </w:rPr>
        <w:t>Диагностический материал, пособия для определения уровня 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дошкольного 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2 до 7 лет образовательных 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кабинете.</w:t>
      </w:r>
      <w:r>
        <w:rPr>
          <w:spacing w:val="-1"/>
          <w:sz w:val="28"/>
        </w:rPr>
        <w:t xml:space="preserve"> </w:t>
      </w:r>
      <w:r>
        <w:rPr>
          <w:sz w:val="28"/>
        </w:rPr>
        <w:t>Обновляется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мере</w:t>
      </w:r>
      <w:r>
        <w:rPr>
          <w:spacing w:val="8"/>
          <w:sz w:val="28"/>
        </w:rPr>
        <w:t xml:space="preserve"> </w:t>
      </w:r>
      <w:r>
        <w:rPr>
          <w:sz w:val="28"/>
        </w:rPr>
        <w:t>необходимости.</w:t>
      </w:r>
    </w:p>
    <w:p w14:paraId="36000000">
      <w:pPr>
        <w:pStyle w:val="Style_3"/>
        <w:numPr>
          <w:ilvl w:val="1"/>
          <w:numId w:val="1"/>
        </w:numPr>
        <w:tabs>
          <w:tab w:leader="none" w:pos="778" w:val="left"/>
        </w:tabs>
        <w:spacing w:after="0" w:before="222" w:line="240" w:lineRule="auto"/>
        <w:ind w:firstLine="0" w:left="259" w:right="120"/>
        <w:jc w:val="both"/>
        <w:rPr>
          <w:sz w:val="28"/>
        </w:rPr>
      </w:pPr>
      <w:r>
        <w:rPr>
          <w:sz w:val="28"/>
        </w:rPr>
        <w:t>Диагностический материал для определения уровня коррекции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14:paraId="37000000">
      <w:pPr>
        <w:pStyle w:val="Style_3"/>
        <w:numPr>
          <w:ilvl w:val="1"/>
          <w:numId w:val="1"/>
        </w:numPr>
        <w:tabs>
          <w:tab w:leader="none" w:pos="836" w:val="left"/>
        </w:tabs>
        <w:spacing w:after="0" w:before="225" w:line="240" w:lineRule="auto"/>
        <w:ind w:firstLine="0" w:left="259" w:right="12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 специальную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</w:p>
    <w:p w14:paraId="38000000">
      <w:pPr>
        <w:pStyle w:val="Style_3"/>
        <w:numPr>
          <w:ilvl w:val="1"/>
          <w:numId w:val="1"/>
        </w:numPr>
        <w:tabs>
          <w:tab w:leader="none" w:pos="970" w:val="left"/>
        </w:tabs>
        <w:spacing w:after="0" w:before="225" w:line="240" w:lineRule="auto"/>
        <w:ind w:firstLine="0" w:left="259" w:right="117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4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старшего воспитателя.</w:t>
      </w:r>
    </w:p>
    <w:sectPr>
      <w:pgSz w:h="16840" w:orient="portrait" w:w="11910"/>
      <w:pgMar w:bottom="280" w:left="1440" w:right="74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0"/>
      <w:numFmt w:val="bullet"/>
      <w:lvlText w:val=""/>
      <w:lvlJc w:val="left"/>
      <w:pPr>
        <w:ind w:hanging="361" w:left="471"/>
      </w:pPr>
      <w:rPr>
        <w:rFonts w:ascii="Symbol" w:hAnsi="Symbol"/>
        <w:sz w:val="20"/>
      </w:rPr>
    </w:lvl>
    <w:lvl w:ilvl="1">
      <w:start w:val="0"/>
      <w:numFmt w:val="bullet"/>
      <w:lvlText w:val="-"/>
      <w:lvlJc w:val="left"/>
      <w:pPr>
        <w:ind w:hanging="164" w:left="259"/>
      </w:pPr>
      <w:rPr>
        <w:rFonts w:ascii="Times New Roman" w:hAnsi="Times New Roman"/>
        <w:sz w:val="28"/>
      </w:rPr>
    </w:lvl>
    <w:lvl w:ilvl="2">
      <w:start w:val="0"/>
      <w:numFmt w:val="bullet"/>
      <w:lvlText w:val="•"/>
      <w:lvlJc w:val="left"/>
      <w:pPr>
        <w:ind w:hanging="164" w:left="1507"/>
      </w:pPr>
    </w:lvl>
    <w:lvl w:ilvl="3">
      <w:start w:val="0"/>
      <w:numFmt w:val="bullet"/>
      <w:lvlText w:val="•"/>
      <w:lvlJc w:val="left"/>
      <w:pPr>
        <w:ind w:hanging="164" w:left="2534"/>
      </w:pPr>
    </w:lvl>
    <w:lvl w:ilvl="4">
      <w:start w:val="0"/>
      <w:numFmt w:val="bullet"/>
      <w:lvlText w:val="•"/>
      <w:lvlJc w:val="left"/>
      <w:pPr>
        <w:ind w:hanging="164" w:left="3561"/>
      </w:pPr>
    </w:lvl>
    <w:lvl w:ilvl="5">
      <w:start w:val="0"/>
      <w:numFmt w:val="bullet"/>
      <w:lvlText w:val="•"/>
      <w:lvlJc w:val="left"/>
      <w:pPr>
        <w:ind w:hanging="164" w:left="4588"/>
      </w:pPr>
    </w:lvl>
    <w:lvl w:ilvl="6">
      <w:start w:val="0"/>
      <w:numFmt w:val="bullet"/>
      <w:lvlText w:val="•"/>
      <w:lvlJc w:val="left"/>
      <w:pPr>
        <w:ind w:hanging="164" w:left="5615"/>
      </w:pPr>
    </w:lvl>
    <w:lvl w:ilvl="7">
      <w:start w:val="0"/>
      <w:numFmt w:val="bullet"/>
      <w:lvlText w:val="•"/>
      <w:lvlJc w:val="left"/>
      <w:pPr>
        <w:ind w:hanging="164" w:left="6642"/>
      </w:pPr>
    </w:lvl>
    <w:lvl w:ilvl="8">
      <w:start w:val="0"/>
      <w:numFmt w:val="bullet"/>
      <w:lvlText w:val="•"/>
      <w:lvlJc w:val="left"/>
      <w:pPr>
        <w:ind w:hanging="164" w:left="7669"/>
      </w:pPr>
    </w:lvl>
  </w:abstractNum>
  <w:abstractNum w:abstractNumId="1">
    <w:lvl w:ilvl="0">
      <w:start w:val="0"/>
      <w:numFmt w:val="bullet"/>
      <w:lvlText w:val="-"/>
      <w:lvlJc w:val="left"/>
      <w:pPr>
        <w:ind w:hanging="519" w:left="259"/>
      </w:pPr>
      <w:rPr>
        <w:rFonts w:ascii="Times New Roman" w:hAnsi="Times New Roman"/>
        <w:sz w:val="28"/>
      </w:rPr>
    </w:lvl>
    <w:lvl w:ilvl="1">
      <w:start w:val="0"/>
      <w:numFmt w:val="bullet"/>
      <w:lvlText w:val="•"/>
      <w:lvlJc w:val="left"/>
      <w:pPr>
        <w:ind w:hanging="519" w:left="1206"/>
      </w:pPr>
    </w:lvl>
    <w:lvl w:ilvl="2">
      <w:start w:val="0"/>
      <w:numFmt w:val="bullet"/>
      <w:lvlText w:val="•"/>
      <w:lvlJc w:val="left"/>
      <w:pPr>
        <w:ind w:hanging="519" w:left="2152"/>
      </w:pPr>
    </w:lvl>
    <w:lvl w:ilvl="3">
      <w:start w:val="0"/>
      <w:numFmt w:val="bullet"/>
      <w:lvlText w:val="•"/>
      <w:lvlJc w:val="left"/>
      <w:pPr>
        <w:ind w:hanging="519" w:left="3099"/>
      </w:pPr>
    </w:lvl>
    <w:lvl w:ilvl="4">
      <w:start w:val="0"/>
      <w:numFmt w:val="bullet"/>
      <w:lvlText w:val="•"/>
      <w:lvlJc w:val="left"/>
      <w:pPr>
        <w:ind w:hanging="519" w:left="4045"/>
      </w:pPr>
    </w:lvl>
    <w:lvl w:ilvl="5">
      <w:start w:val="0"/>
      <w:numFmt w:val="bullet"/>
      <w:lvlText w:val="•"/>
      <w:lvlJc w:val="left"/>
      <w:pPr>
        <w:ind w:hanging="519" w:left="4992"/>
      </w:pPr>
    </w:lvl>
    <w:lvl w:ilvl="6">
      <w:start w:val="0"/>
      <w:numFmt w:val="bullet"/>
      <w:lvlText w:val="•"/>
      <w:lvlJc w:val="left"/>
      <w:pPr>
        <w:ind w:hanging="519" w:left="5938"/>
      </w:pPr>
    </w:lvl>
    <w:lvl w:ilvl="7">
      <w:start w:val="0"/>
      <w:numFmt w:val="bullet"/>
      <w:lvlText w:val="•"/>
      <w:lvlJc w:val="left"/>
      <w:pPr>
        <w:ind w:hanging="519" w:left="6884"/>
      </w:pPr>
    </w:lvl>
    <w:lvl w:ilvl="8">
      <w:start w:val="0"/>
      <w:numFmt w:val="bullet"/>
      <w:lvlText w:val="•"/>
      <w:lvlJc w:val="left"/>
      <w:pPr>
        <w:ind w:hanging="519" w:left="7831"/>
      </w:pPr>
    </w:lvl>
  </w:abstractNum>
  <w:abstractNum w:abstractNumId="2">
    <w:lvl w:ilvl="0">
      <w:start w:val="1"/>
      <w:numFmt w:val="decimal"/>
      <w:lvlText w:val="%1."/>
      <w:lvlJc w:val="left"/>
      <w:pPr>
        <w:ind w:hanging="283" w:left="542"/>
        <w:jc w:val="left"/>
      </w:pPr>
      <w:rPr>
        <w:rFonts w:ascii="Times New Roman" w:hAnsi="Times New Roman"/>
        <w:b w:val="1"/>
        <w:sz w:val="28"/>
      </w:rPr>
    </w:lvl>
    <w:lvl w:ilvl="1">
      <w:start w:val="1"/>
      <w:numFmt w:val="decimal"/>
      <w:lvlText w:val="%1.%2."/>
      <w:lvlJc w:val="left"/>
      <w:pPr>
        <w:ind w:hanging="609" w:left="259"/>
        <w:jc w:val="left"/>
      </w:pPr>
      <w:rPr>
        <w:rFonts w:ascii="Times New Roman" w:hAnsi="Times New Roman"/>
        <w:sz w:val="28"/>
      </w:rPr>
    </w:lvl>
    <w:lvl w:ilvl="2">
      <w:start w:val="0"/>
      <w:numFmt w:val="bullet"/>
      <w:lvlText w:val="•"/>
      <w:lvlJc w:val="left"/>
      <w:pPr>
        <w:ind w:hanging="609" w:left="760"/>
      </w:pPr>
    </w:lvl>
    <w:lvl w:ilvl="3">
      <w:start w:val="0"/>
      <w:numFmt w:val="bullet"/>
      <w:lvlText w:val="•"/>
      <w:lvlJc w:val="left"/>
      <w:pPr>
        <w:ind w:hanging="609" w:left="1880"/>
      </w:pPr>
    </w:lvl>
    <w:lvl w:ilvl="4">
      <w:start w:val="0"/>
      <w:numFmt w:val="bullet"/>
      <w:lvlText w:val="•"/>
      <w:lvlJc w:val="left"/>
      <w:pPr>
        <w:ind w:hanging="609" w:left="3001"/>
      </w:pPr>
    </w:lvl>
    <w:lvl w:ilvl="5">
      <w:start w:val="0"/>
      <w:numFmt w:val="bullet"/>
      <w:lvlText w:val="•"/>
      <w:lvlJc w:val="left"/>
      <w:pPr>
        <w:ind w:hanging="609" w:left="4121"/>
      </w:pPr>
    </w:lvl>
    <w:lvl w:ilvl="6">
      <w:start w:val="0"/>
      <w:numFmt w:val="bullet"/>
      <w:lvlText w:val="•"/>
      <w:lvlJc w:val="left"/>
      <w:pPr>
        <w:ind w:hanging="609" w:left="5242"/>
      </w:pPr>
    </w:lvl>
    <w:lvl w:ilvl="7">
      <w:start w:val="0"/>
      <w:numFmt w:val="bullet"/>
      <w:lvlText w:val="•"/>
      <w:lvlJc w:val="left"/>
      <w:pPr>
        <w:ind w:hanging="609" w:left="6362"/>
      </w:pPr>
    </w:lvl>
    <w:lvl w:ilvl="8">
      <w:start w:val="0"/>
      <w:numFmt w:val="bullet"/>
      <w:lvlText w:val="•"/>
      <w:lvlJc w:val="left"/>
      <w:pPr>
        <w:ind w:hanging="609" w:left="748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3" w:type="paragraph">
    <w:name w:val="List Paragraph"/>
    <w:basedOn w:val="Style_4"/>
    <w:link w:val="Style_3_ch"/>
    <w:pPr>
      <w:ind w:firstLine="0" w:left="259"/>
      <w:jc w:val="both"/>
    </w:pPr>
    <w:rPr>
      <w:rFonts w:ascii="Times New Roman" w:hAnsi="Times New Roman"/>
    </w:rPr>
  </w:style>
  <w:style w:styleId="Style_3_ch" w:type="character">
    <w:name w:val="List Paragraph"/>
    <w:basedOn w:val="Style_4_ch"/>
    <w:link w:val="Style_3"/>
    <w:rPr>
      <w:rFonts w:ascii="Times New Roman" w:hAnsi="Times New Roman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2" w:type="paragraph">
    <w:name w:val="heading 1"/>
    <w:basedOn w:val="Style_4"/>
    <w:link w:val="Style_2_ch"/>
    <w:uiPriority w:val="9"/>
    <w:qFormat/>
    <w:pPr>
      <w:spacing w:line="319" w:lineRule="exact"/>
      <w:ind w:hanging="212" w:left="470"/>
      <w:jc w:val="both"/>
      <w:outlineLvl w:val="0"/>
    </w:pPr>
    <w:rPr>
      <w:rFonts w:ascii="Times New Roman" w:hAnsi="Times New Roman"/>
      <w:b w:val="1"/>
      <w:sz w:val="28"/>
    </w:rPr>
  </w:style>
  <w:style w:styleId="Style_2_ch" w:type="character">
    <w:name w:val="heading 1"/>
    <w:basedOn w:val="Style_4_ch"/>
    <w:link w:val="Style_2"/>
    <w:rPr>
      <w:rFonts w:ascii="Times New Roman" w:hAnsi="Times New Roman"/>
      <w:b w:val="1"/>
      <w:sz w:val="2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4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4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able Paragraph"/>
    <w:basedOn w:val="Style_4"/>
    <w:link w:val="Style_19_ch"/>
  </w:style>
  <w:style w:styleId="Style_19_ch" w:type="character">
    <w:name w:val="Table Paragraph"/>
    <w:basedOn w:val="Style_4_ch"/>
    <w:link w:val="Style_19"/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" w:type="paragraph">
    <w:name w:val="Body Text"/>
    <w:basedOn w:val="Style_4"/>
    <w:link w:val="Style_1_ch"/>
    <w:pPr>
      <w:ind w:firstLine="0" w:left="259"/>
      <w:jc w:val="both"/>
    </w:pPr>
    <w:rPr>
      <w:rFonts w:ascii="Times New Roman" w:hAnsi="Times New Roman"/>
      <w:sz w:val="28"/>
    </w:rPr>
  </w:style>
  <w:style w:styleId="Style_1_ch" w:type="character">
    <w:name w:val="Body Text"/>
    <w:basedOn w:val="Style_4_ch"/>
    <w:link w:val="Style_1"/>
    <w:rPr>
      <w:rFonts w:ascii="Times New Roman" w:hAnsi="Times New Roman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oc 10"/>
    <w:next w:val="Style_4"/>
    <w:link w:val="Style_22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2_ch" w:type="character">
    <w:name w:val="toc 10"/>
    <w:link w:val="Style_22"/>
    <w:rPr>
      <w:rFonts w:ascii="XO Thames" w:hAnsi="XO Thames"/>
      <w:sz w:val="28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2024-04-17T08:57:36Z</dcterms:modified>
</cp:coreProperties>
</file>